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Порядок прибытия и регистрация участников чемпионата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 прибывают на Открытие Чемпионата «</w:t>
      </w:r>
      <w:proofErr w:type="spellStart"/>
      <w:r w:rsidRPr="000B5BE4">
        <w:rPr>
          <w:rFonts w:ascii="Times New Roman" w:hAnsi="Times New Roman" w:cs="Times New Roman"/>
          <w:b/>
          <w:sz w:val="24"/>
          <w:szCs w:val="24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г. Екатеринбург, ул. Стахановская, д. 43 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>Екатеринбург, ул. Стахановская, д. 43 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 (копия)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студенческий билет (для обучающихся) (копия) или справка с места учебы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 справку с места работы (для работающих)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справки об инвалидности и ИПР/ИПРА (при наличии) участника, заверенных в 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установленном порядке, либо заключение ЦПМПК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СНИЛС (копия)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паспорт (копия)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СНИЛС (копия)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 Чемпионата «</w:t>
      </w:r>
      <w:proofErr w:type="spellStart"/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</w:t>
      </w:r>
      <w:proofErr w:type="spellStart"/>
      <w:r w:rsidRPr="000B5BE4">
        <w:rPr>
          <w:rFonts w:ascii="Times New Roman" w:hAnsi="Times New Roman" w:cs="Times New Roman"/>
          <w:b/>
          <w:sz w:val="24"/>
          <w:szCs w:val="24"/>
        </w:rPr>
        <w:t>Абилимпикс</w:t>
      </w:r>
      <w:proofErr w:type="spellEnd"/>
      <w:r w:rsidRPr="000B5BE4">
        <w:rPr>
          <w:rFonts w:ascii="Times New Roman" w:hAnsi="Times New Roman" w:cs="Times New Roman"/>
          <w:b/>
          <w:sz w:val="24"/>
          <w:szCs w:val="24"/>
        </w:rPr>
        <w:t>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Чемпионата обращаться: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307-18-78, Лапина Анна Валерьевна </w:t>
      </w:r>
      <w:hyperlink r:id="rId4" w:history="1"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20563C" w:rsidRDefault="0020563C">
      <w:bookmarkStart w:id="0" w:name="_GoBack"/>
      <w:bookmarkEnd w:id="0"/>
    </w:p>
    <w:sectPr w:rsidR="00205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5A59D2"/>
    <w:rsid w:val="00B1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2021-09-13T05:51:00Z</dcterms:created>
  <dcterms:modified xsi:type="dcterms:W3CDTF">2021-09-13T05:51:00Z</dcterms:modified>
</cp:coreProperties>
</file>